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10" w:hangingChars="100" w:hanging="210"/>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40"/>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50" w:hangingChars="100" w:hanging="210"/>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rPr>
          <w:rFonts w:hint="eastAsia"/>
        </w:rPr>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2023-04-05T04:34:00Z</dcterms:modified>
</cp:coreProperties>
</file>