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D9129" w14:textId="39BEC57E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0F4BD2">
        <w:rPr>
          <w:rFonts w:ascii="Meiryo UI" w:eastAsia="Meiryo UI" w:hAnsi="Meiryo UI" w:hint="eastAsia"/>
          <w:sz w:val="16"/>
          <w:szCs w:val="16"/>
        </w:rPr>
        <w:t>“</w:t>
      </w:r>
      <w:r>
        <w:rPr>
          <w:rFonts w:ascii="Meiryo UI" w:eastAsia="Meiryo UI" w:hAnsi="Meiryo UI" w:hint="eastAsia"/>
          <w:sz w:val="16"/>
          <w:szCs w:val="16"/>
        </w:rPr>
        <w:t>Journal of the National Institute of Public Health</w:t>
      </w:r>
      <w:r w:rsidRPr="000F4BD2">
        <w:rPr>
          <w:rFonts w:ascii="Meiryo UI" w:eastAsia="Meiryo UI" w:hAnsi="Meiryo UI"/>
          <w:sz w:val="16"/>
          <w:szCs w:val="16"/>
        </w:rPr>
        <w:t>” Publication License (LTP)</w:t>
      </w:r>
    </w:p>
    <w:p w14:paraId="16069A6E" w14:textId="77777777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</w:p>
    <w:p w14:paraId="165F1AD9" w14:textId="562B0154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0F4BD2">
        <w:rPr>
          <w:rFonts w:ascii="Meiryo UI" w:eastAsia="Meiryo UI" w:hAnsi="Meiryo UI"/>
          <w:sz w:val="16"/>
          <w:szCs w:val="16"/>
        </w:rPr>
        <w:t xml:space="preserve">Authors must agree to this permission form at the time of adoption (acceptance) for peer-reviewed </w:t>
      </w:r>
      <w:r w:rsidR="00A63945" w:rsidRPr="00A63945">
        <w:rPr>
          <w:rFonts w:ascii="Meiryo UI" w:eastAsia="Meiryo UI" w:hAnsi="Meiryo UI" w:hint="eastAsia"/>
          <w:color w:val="FF0000"/>
          <w:sz w:val="16"/>
          <w:szCs w:val="16"/>
        </w:rPr>
        <w:t>articles</w:t>
      </w:r>
      <w:r w:rsidRPr="000F4BD2">
        <w:rPr>
          <w:rFonts w:ascii="Meiryo UI" w:eastAsia="Meiryo UI" w:hAnsi="Meiryo UI"/>
          <w:sz w:val="16"/>
          <w:szCs w:val="16"/>
        </w:rPr>
        <w:t xml:space="preserve"> and at the time of submission for other </w:t>
      </w:r>
      <w:r w:rsidR="00A63945" w:rsidRPr="00A63945">
        <w:rPr>
          <w:rFonts w:ascii="Meiryo UI" w:eastAsia="Meiryo UI" w:hAnsi="Meiryo UI" w:hint="eastAsia"/>
          <w:color w:val="FF0000"/>
          <w:sz w:val="16"/>
          <w:szCs w:val="16"/>
        </w:rPr>
        <w:t>articles</w:t>
      </w:r>
      <w:r w:rsidRPr="000F4BD2">
        <w:rPr>
          <w:rFonts w:ascii="Meiryo UI" w:eastAsia="Meiryo UI" w:hAnsi="Meiryo UI"/>
          <w:sz w:val="16"/>
          <w:szCs w:val="16"/>
        </w:rPr>
        <w:t>.</w:t>
      </w:r>
    </w:p>
    <w:p w14:paraId="5995A2BD" w14:textId="77777777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0F4BD2">
        <w:rPr>
          <w:rFonts w:ascii="Meiryo UI" w:eastAsia="Meiryo UI" w:hAnsi="Meiryo UI"/>
          <w:sz w:val="16"/>
          <w:szCs w:val="16"/>
        </w:rPr>
        <w:t>Please note that you will not be able to proceed with publication unless you agree to this license agreement.</w:t>
      </w:r>
    </w:p>
    <w:p w14:paraId="50E6DFE7" w14:textId="77777777" w:rsid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</w:p>
    <w:p w14:paraId="5C91176E" w14:textId="4DEAD405" w:rsidR="000F4BD2" w:rsidRPr="000F4BD2" w:rsidRDefault="00A63945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A63945">
        <w:rPr>
          <w:rFonts w:ascii="Meiryo UI" w:eastAsia="Meiryo UI" w:hAnsi="Meiryo UI" w:hint="eastAsia"/>
          <w:color w:val="FF0000"/>
          <w:sz w:val="16"/>
          <w:szCs w:val="16"/>
        </w:rPr>
        <w:t>Article</w:t>
      </w:r>
      <w:r w:rsidR="000F4BD2" w:rsidRPr="000F4BD2">
        <w:rPr>
          <w:rFonts w:ascii="Meiryo UI" w:eastAsia="Meiryo UI" w:hAnsi="Meiryo UI"/>
          <w:sz w:val="16"/>
          <w:szCs w:val="16"/>
        </w:rPr>
        <w:t xml:space="preserve"> title:</w:t>
      </w:r>
    </w:p>
    <w:p w14:paraId="453CD0F2" w14:textId="77777777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</w:p>
    <w:p w14:paraId="4928A2AA" w14:textId="6F027307" w:rsidR="000F4BD2" w:rsidRPr="000F4BD2" w:rsidRDefault="00A63945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Authors (</w:t>
      </w:r>
      <w:r w:rsidRPr="00A63945">
        <w:rPr>
          <w:rFonts w:ascii="Meiryo UI" w:eastAsia="Meiryo UI" w:hAnsi="Meiryo UI" w:hint="eastAsia"/>
          <w:color w:val="FF0000"/>
          <w:sz w:val="16"/>
          <w:szCs w:val="16"/>
        </w:rPr>
        <w:t>Please list all authors</w:t>
      </w:r>
      <w:r>
        <w:rPr>
          <w:rFonts w:ascii="Meiryo UI" w:eastAsia="Meiryo UI" w:hAnsi="Meiryo UI" w:hint="eastAsia"/>
          <w:sz w:val="16"/>
          <w:szCs w:val="16"/>
        </w:rPr>
        <w:t>)</w:t>
      </w:r>
    </w:p>
    <w:p w14:paraId="76563E96" w14:textId="77777777" w:rsid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</w:p>
    <w:p w14:paraId="5F36BEF1" w14:textId="77777777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</w:p>
    <w:p w14:paraId="65AC0A5C" w14:textId="0B1049DE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0F4BD2">
        <w:rPr>
          <w:rFonts w:ascii="Meiryo UI" w:eastAsia="Meiryo UI" w:hAnsi="Meiryo UI"/>
          <w:sz w:val="16"/>
          <w:szCs w:val="16"/>
        </w:rPr>
        <w:t xml:space="preserve">Regarding the above </w:t>
      </w:r>
      <w:r w:rsidR="00A63945" w:rsidRPr="00A63945">
        <w:rPr>
          <w:rFonts w:ascii="Meiryo UI" w:eastAsia="Meiryo UI" w:hAnsi="Meiryo UI" w:hint="eastAsia"/>
          <w:color w:val="FF0000"/>
          <w:sz w:val="16"/>
          <w:szCs w:val="16"/>
        </w:rPr>
        <w:t>article</w:t>
      </w:r>
      <w:r w:rsidRPr="000F4BD2">
        <w:rPr>
          <w:rFonts w:ascii="Meiryo UI" w:eastAsia="Meiryo UI" w:hAnsi="Meiryo UI"/>
          <w:sz w:val="16"/>
          <w:szCs w:val="16"/>
        </w:rPr>
        <w:t>, the author</w:t>
      </w:r>
    </w:p>
    <w:p w14:paraId="14164DA8" w14:textId="4D4295C9" w:rsidR="000F4BD2" w:rsidRPr="00A63945" w:rsidRDefault="00B67192" w:rsidP="00B67192">
      <w:pPr>
        <w:pStyle w:val="a9"/>
        <w:ind w:leftChars="-1" w:left="-2" w:firstLine="1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(</w:t>
      </w:r>
      <w:r w:rsidR="00A63945">
        <w:rPr>
          <w:rFonts w:ascii="Meiryo UI" w:eastAsia="Meiryo UI" w:hAnsi="Meiryo UI" w:hint="eastAsia"/>
          <w:sz w:val="16"/>
          <w:szCs w:val="16"/>
        </w:rPr>
        <w:t>1)</w:t>
      </w:r>
      <w:r w:rsidR="000F4BD2" w:rsidRPr="00A63945">
        <w:rPr>
          <w:rFonts w:ascii="Meiryo UI" w:eastAsia="Meiryo UI" w:hAnsi="Meiryo UI"/>
          <w:sz w:val="16"/>
          <w:szCs w:val="16"/>
        </w:rPr>
        <w:t xml:space="preserve"> Retain copyright</w:t>
      </w:r>
    </w:p>
    <w:p w14:paraId="36ADDE87" w14:textId="1C80DA6F" w:rsidR="000F4BD2" w:rsidRPr="000F4BD2" w:rsidRDefault="00B67192" w:rsidP="00B67192">
      <w:pPr>
        <w:ind w:leftChars="1" w:left="591" w:hangingChars="368" w:hanging="589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(</w:t>
      </w:r>
      <w:r w:rsidR="00A63945">
        <w:rPr>
          <w:rFonts w:ascii="Meiryo UI" w:eastAsia="Meiryo UI" w:hAnsi="Meiryo UI" w:hint="eastAsia"/>
          <w:sz w:val="16"/>
          <w:szCs w:val="16"/>
        </w:rPr>
        <w:t>2)</w:t>
      </w:r>
      <w:r w:rsidR="000F4BD2" w:rsidRPr="000F4BD2">
        <w:rPr>
          <w:rFonts w:ascii="Meiryo UI" w:eastAsia="Meiryo UI" w:hAnsi="Meiryo UI"/>
          <w:sz w:val="16"/>
          <w:szCs w:val="16"/>
        </w:rPr>
        <w:t xml:space="preserve"> </w:t>
      </w:r>
      <w:r w:rsidR="00A63945" w:rsidRPr="00A63945">
        <w:rPr>
          <w:rFonts w:ascii="Meiryo UI" w:eastAsia="Meiryo UI" w:hAnsi="Meiryo UI" w:hint="eastAsia"/>
          <w:color w:val="FF0000"/>
          <w:sz w:val="16"/>
          <w:szCs w:val="16"/>
        </w:rPr>
        <w:t>A</w:t>
      </w:r>
      <w:r w:rsidR="000F4BD2" w:rsidRPr="00A63945">
        <w:rPr>
          <w:rFonts w:ascii="Meiryo UI" w:eastAsia="Meiryo UI" w:hAnsi="Meiryo UI"/>
          <w:color w:val="FF0000"/>
          <w:sz w:val="16"/>
          <w:szCs w:val="16"/>
        </w:rPr>
        <w:t>gree</w:t>
      </w:r>
      <w:r w:rsidR="000F4BD2" w:rsidRPr="000F4BD2">
        <w:rPr>
          <w:rFonts w:ascii="Meiryo UI" w:eastAsia="Meiryo UI" w:hAnsi="Meiryo UI"/>
          <w:sz w:val="16"/>
          <w:szCs w:val="16"/>
        </w:rPr>
        <w:t xml:space="preserve"> to grant the Creative Commons CC BY 4.0 International License</w:t>
      </w:r>
    </w:p>
    <w:p w14:paraId="473EB93C" w14:textId="13C70E03" w:rsidR="000F4BD2" w:rsidRDefault="00B6719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(3)</w:t>
      </w:r>
      <w:r w:rsidR="000F4BD2" w:rsidRPr="000F4BD2">
        <w:rPr>
          <w:rFonts w:ascii="Meiryo UI" w:eastAsia="Meiryo UI" w:hAnsi="Meiryo UI"/>
          <w:sz w:val="16"/>
          <w:szCs w:val="16"/>
        </w:rPr>
        <w:t xml:space="preserve"> We grant permission to the </w:t>
      </w:r>
      <w:r w:rsidR="000F4BD2" w:rsidRPr="00B67192">
        <w:rPr>
          <w:rFonts w:ascii="Meiryo UI" w:eastAsia="Meiryo UI" w:hAnsi="Meiryo UI"/>
          <w:color w:val="FF0000"/>
          <w:sz w:val="16"/>
          <w:szCs w:val="16"/>
        </w:rPr>
        <w:t xml:space="preserve">National Institute of </w:t>
      </w:r>
      <w:r w:rsidRPr="00B67192">
        <w:rPr>
          <w:rFonts w:ascii="Meiryo UI" w:eastAsia="Meiryo UI" w:hAnsi="Meiryo UI" w:hint="eastAsia"/>
          <w:color w:val="FF0000"/>
          <w:sz w:val="16"/>
          <w:szCs w:val="16"/>
        </w:rPr>
        <w:t xml:space="preserve">Public </w:t>
      </w:r>
      <w:r w:rsidR="000F4BD2" w:rsidRPr="00B67192">
        <w:rPr>
          <w:rFonts w:ascii="Meiryo UI" w:eastAsia="Meiryo UI" w:hAnsi="Meiryo UI"/>
          <w:color w:val="FF0000"/>
          <w:sz w:val="16"/>
          <w:szCs w:val="16"/>
        </w:rPr>
        <w:t>Health</w:t>
      </w:r>
      <w:r w:rsidR="000F4BD2" w:rsidRPr="000F4BD2">
        <w:rPr>
          <w:rFonts w:ascii="Meiryo UI" w:eastAsia="Meiryo UI" w:hAnsi="Meiryo UI"/>
          <w:sz w:val="16"/>
          <w:szCs w:val="16"/>
        </w:rPr>
        <w:t xml:space="preserve"> regarding 1)-3) below.</w:t>
      </w:r>
    </w:p>
    <w:p w14:paraId="4C55049E" w14:textId="0B495C0C" w:rsidR="000F4BD2" w:rsidRPr="000F4BD2" w:rsidRDefault="000F4BD2" w:rsidP="000F4BD2">
      <w:pPr>
        <w:ind w:leftChars="66" w:left="283" w:hangingChars="90" w:hanging="144"/>
        <w:jc w:val="left"/>
        <w:rPr>
          <w:rFonts w:ascii="Meiryo UI" w:eastAsia="Meiryo UI" w:hAnsi="Meiryo UI"/>
          <w:sz w:val="16"/>
          <w:szCs w:val="16"/>
        </w:rPr>
      </w:pPr>
      <w:r w:rsidRPr="000F4BD2">
        <w:rPr>
          <w:rFonts w:ascii="Meiryo UI" w:eastAsia="Meiryo UI" w:hAnsi="Meiryo UI"/>
          <w:sz w:val="16"/>
          <w:szCs w:val="16"/>
        </w:rPr>
        <w:t>1) Reproduction of articles in “</w:t>
      </w:r>
      <w:r w:rsidR="00B67192" w:rsidRPr="00B67192">
        <w:rPr>
          <w:rFonts w:ascii="Meiryo UI" w:eastAsia="Meiryo UI" w:hAnsi="Meiryo UI" w:hint="eastAsia"/>
          <w:color w:val="FF0000"/>
          <w:sz w:val="16"/>
          <w:szCs w:val="16"/>
        </w:rPr>
        <w:t>Journal of the National Institute of Public Health</w:t>
      </w:r>
      <w:r w:rsidR="006D2681">
        <w:rPr>
          <w:rFonts w:ascii="Meiryo UI" w:eastAsia="Meiryo UI" w:hAnsi="Meiryo UI" w:hint="eastAsia"/>
          <w:color w:val="FF0000"/>
          <w:sz w:val="16"/>
          <w:szCs w:val="16"/>
        </w:rPr>
        <w:t xml:space="preserve"> (JNIPH)</w:t>
      </w:r>
      <w:r w:rsidRPr="000F4BD2">
        <w:rPr>
          <w:rFonts w:ascii="Meiryo UI" w:eastAsia="Meiryo UI" w:hAnsi="Meiryo UI"/>
          <w:sz w:val="16"/>
          <w:szCs w:val="16"/>
        </w:rPr>
        <w:t>” (including any processing and modification necessary for publication; the same applies hereinafter)</w:t>
      </w:r>
    </w:p>
    <w:p w14:paraId="7BB5FBAA" w14:textId="4F692416" w:rsidR="000F4BD2" w:rsidRDefault="000F4BD2" w:rsidP="000F4BD2">
      <w:pPr>
        <w:ind w:left="0" w:firstLineChars="100" w:firstLine="160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2)</w:t>
      </w:r>
      <w:r w:rsidRPr="000F4BD2">
        <w:rPr>
          <w:rFonts w:ascii="Meiryo UI" w:eastAsia="Meiryo UI" w:hAnsi="Meiryo UI"/>
          <w:sz w:val="16"/>
          <w:szCs w:val="16"/>
        </w:rPr>
        <w:t xml:space="preserve"> Public transmission (including downloading this </w:t>
      </w:r>
      <w:r w:rsidR="00B67192" w:rsidRPr="00B67192">
        <w:rPr>
          <w:rFonts w:ascii="Meiryo UI" w:eastAsia="Meiryo UI" w:hAnsi="Meiryo UI" w:hint="eastAsia"/>
          <w:color w:val="FF0000"/>
          <w:sz w:val="16"/>
          <w:szCs w:val="16"/>
        </w:rPr>
        <w:t>article</w:t>
      </w:r>
      <w:r w:rsidR="00B67192">
        <w:rPr>
          <w:rFonts w:ascii="Meiryo UI" w:eastAsia="Meiryo UI" w:hAnsi="Meiryo UI" w:hint="eastAsia"/>
          <w:color w:val="FF0000"/>
          <w:sz w:val="16"/>
          <w:szCs w:val="16"/>
        </w:rPr>
        <w:t>,</w:t>
      </w:r>
      <w:r w:rsidRPr="000F4BD2">
        <w:rPr>
          <w:rFonts w:ascii="Meiryo UI" w:eastAsia="Meiryo UI" w:hAnsi="Meiryo UI"/>
          <w:sz w:val="16"/>
          <w:szCs w:val="16"/>
        </w:rPr>
        <w:t xml:space="preserve"> and storing it alone or together with other </w:t>
      </w:r>
    </w:p>
    <w:p w14:paraId="749F08B9" w14:textId="426A5B82" w:rsidR="000F4BD2" w:rsidRPr="000F4BD2" w:rsidRDefault="00B67192" w:rsidP="000F4BD2">
      <w:pPr>
        <w:ind w:left="0" w:firstLineChars="150" w:firstLine="240"/>
        <w:jc w:val="left"/>
        <w:rPr>
          <w:rFonts w:ascii="Meiryo UI" w:eastAsia="Meiryo UI" w:hAnsi="Meiryo UI"/>
          <w:sz w:val="16"/>
          <w:szCs w:val="16"/>
        </w:rPr>
      </w:pPr>
      <w:r w:rsidRPr="00A63945">
        <w:rPr>
          <w:rFonts w:ascii="Meiryo UI" w:eastAsia="Meiryo UI" w:hAnsi="Meiryo UI" w:hint="eastAsia"/>
          <w:color w:val="FF0000"/>
          <w:sz w:val="16"/>
          <w:szCs w:val="16"/>
        </w:rPr>
        <w:t>articles</w:t>
      </w:r>
      <w:r w:rsidR="000F4BD2" w:rsidRPr="000F4BD2">
        <w:rPr>
          <w:rFonts w:ascii="Meiryo UI" w:eastAsia="Meiryo UI" w:hAnsi="Meiryo UI"/>
          <w:sz w:val="16"/>
          <w:szCs w:val="16"/>
        </w:rPr>
        <w:t xml:space="preserve"> in a database for search and viewing)</w:t>
      </w:r>
    </w:p>
    <w:p w14:paraId="141E8D8E" w14:textId="77777777" w:rsidR="000F4BD2" w:rsidRPr="000F4BD2" w:rsidRDefault="000F4BD2" w:rsidP="000F4BD2">
      <w:pPr>
        <w:ind w:left="0" w:firstLineChars="100" w:firstLine="160"/>
        <w:jc w:val="left"/>
        <w:rPr>
          <w:rFonts w:ascii="Meiryo UI" w:eastAsia="Meiryo UI" w:hAnsi="Meiryo UI"/>
          <w:sz w:val="16"/>
          <w:szCs w:val="16"/>
        </w:rPr>
      </w:pPr>
      <w:r w:rsidRPr="000F4BD2">
        <w:rPr>
          <w:rFonts w:ascii="Meiryo UI" w:eastAsia="Meiryo UI" w:hAnsi="Meiryo UI"/>
          <w:sz w:val="16"/>
          <w:szCs w:val="16"/>
        </w:rPr>
        <w:t>3) Reproduction and distribution of articles as paper publications (including on-demand publications)</w:t>
      </w:r>
    </w:p>
    <w:p w14:paraId="73294D3C" w14:textId="13223C61" w:rsidR="000F4BD2" w:rsidRPr="000F4BD2" w:rsidRDefault="000F4BD2" w:rsidP="000F4BD2">
      <w:pPr>
        <w:ind w:leftChars="150" w:left="475" w:hangingChars="100" w:hanging="160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＊</w:t>
      </w:r>
      <w:r w:rsidRPr="000F4BD2">
        <w:rPr>
          <w:rFonts w:ascii="Meiryo UI" w:eastAsia="Meiryo UI" w:hAnsi="Meiryo UI"/>
          <w:sz w:val="16"/>
          <w:szCs w:val="16"/>
        </w:rPr>
        <w:t>CC BY 4.0 (Attribution 4.0 International) allows modification and secondary use for commercial purposes as long as appropriate credit is given.</w:t>
      </w:r>
    </w:p>
    <w:p w14:paraId="73E85AAA" w14:textId="77777777" w:rsid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</w:p>
    <w:p w14:paraId="1284F009" w14:textId="76DC38CB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0F4BD2">
        <w:rPr>
          <w:rFonts w:ascii="Meiryo UI" w:eastAsia="Meiryo UI" w:hAnsi="Meiryo UI"/>
          <w:sz w:val="16"/>
          <w:szCs w:val="16"/>
        </w:rPr>
        <w:t xml:space="preserve">In addition, if the data, experimental protocol, program, accompanying figures, appendix tables, etc. (hereinafter referred to as accompanying data) that serve as the basis for the above </w:t>
      </w:r>
      <w:r w:rsidR="00B67192" w:rsidRPr="00B67192">
        <w:rPr>
          <w:rFonts w:ascii="Meiryo UI" w:eastAsia="Meiryo UI" w:hAnsi="Meiryo UI" w:hint="eastAsia"/>
          <w:color w:val="FF0000"/>
          <w:sz w:val="16"/>
          <w:szCs w:val="16"/>
        </w:rPr>
        <w:t>article</w:t>
      </w:r>
      <w:r w:rsidR="00B67192">
        <w:rPr>
          <w:rFonts w:ascii="Meiryo UI" w:eastAsia="Meiryo UI" w:hAnsi="Meiryo UI" w:hint="eastAsia"/>
          <w:color w:val="FF0000"/>
          <w:sz w:val="16"/>
          <w:szCs w:val="16"/>
        </w:rPr>
        <w:t>s</w:t>
      </w:r>
      <w:r w:rsidRPr="000F4BD2">
        <w:rPr>
          <w:rFonts w:ascii="Meiryo UI" w:eastAsia="Meiryo UI" w:hAnsi="Meiryo UI"/>
          <w:sz w:val="16"/>
          <w:szCs w:val="16"/>
        </w:rPr>
        <w:t xml:space="preserve"> are published from J-STAGE Data, the author must</w:t>
      </w:r>
    </w:p>
    <w:p w14:paraId="10F938DA" w14:textId="294DA0DA" w:rsidR="000F4BD2" w:rsidRPr="000F4BD2" w:rsidRDefault="00B6719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(1)</w:t>
      </w:r>
      <w:r w:rsidR="000F4BD2" w:rsidRPr="000F4BD2">
        <w:rPr>
          <w:rFonts w:ascii="Meiryo UI" w:eastAsia="Meiryo UI" w:hAnsi="Meiryo UI"/>
          <w:sz w:val="16"/>
          <w:szCs w:val="16"/>
        </w:rPr>
        <w:t xml:space="preserve"> Retain copyright</w:t>
      </w:r>
    </w:p>
    <w:p w14:paraId="4406C3C9" w14:textId="30D452C1" w:rsidR="000F4BD2" w:rsidRPr="000F4BD2" w:rsidRDefault="00B6719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(2) </w:t>
      </w:r>
      <w:r w:rsidRPr="00B67192">
        <w:rPr>
          <w:rFonts w:ascii="Meiryo UI" w:eastAsia="Meiryo UI" w:hAnsi="Meiryo UI" w:hint="eastAsia"/>
          <w:color w:val="FF0000"/>
          <w:sz w:val="16"/>
          <w:szCs w:val="16"/>
        </w:rPr>
        <w:t>A</w:t>
      </w:r>
      <w:r w:rsidR="000F4BD2" w:rsidRPr="00B67192">
        <w:rPr>
          <w:rFonts w:ascii="Meiryo UI" w:eastAsia="Meiryo UI" w:hAnsi="Meiryo UI"/>
          <w:color w:val="FF0000"/>
          <w:sz w:val="16"/>
          <w:szCs w:val="16"/>
        </w:rPr>
        <w:t>gree</w:t>
      </w:r>
      <w:r w:rsidR="000F4BD2" w:rsidRPr="000F4BD2">
        <w:rPr>
          <w:rFonts w:ascii="Meiryo UI" w:eastAsia="Meiryo UI" w:hAnsi="Meiryo UI"/>
          <w:sz w:val="16"/>
          <w:szCs w:val="16"/>
        </w:rPr>
        <w:t xml:space="preserve"> to grant the Creative Commons CC BY 4.0 International License</w:t>
      </w:r>
    </w:p>
    <w:p w14:paraId="5291BF86" w14:textId="2F2A720A" w:rsidR="000F4BD2" w:rsidRPr="000F4BD2" w:rsidRDefault="00B67192" w:rsidP="00B67192">
      <w:pPr>
        <w:ind w:left="283" w:hangingChars="177" w:hanging="283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(3)</w:t>
      </w:r>
      <w:r w:rsidR="000F4BD2" w:rsidRPr="000F4BD2">
        <w:rPr>
          <w:rFonts w:ascii="Meiryo UI" w:eastAsia="Meiryo UI" w:hAnsi="Meiryo UI"/>
          <w:sz w:val="16"/>
          <w:szCs w:val="16"/>
        </w:rPr>
        <w:t xml:space="preserve"> </w:t>
      </w:r>
      <w:r w:rsidRPr="00B67192">
        <w:rPr>
          <w:rFonts w:ascii="Meiryo UI" w:eastAsia="Meiryo UI" w:hAnsi="Meiryo UI" w:hint="eastAsia"/>
          <w:color w:val="FF0000"/>
          <w:sz w:val="16"/>
          <w:szCs w:val="16"/>
        </w:rPr>
        <w:t>G</w:t>
      </w:r>
      <w:r w:rsidR="000F4BD2" w:rsidRPr="00B67192">
        <w:rPr>
          <w:rFonts w:ascii="Meiryo UI" w:eastAsia="Meiryo UI" w:hAnsi="Meiryo UI"/>
          <w:color w:val="FF0000"/>
          <w:sz w:val="16"/>
          <w:szCs w:val="16"/>
        </w:rPr>
        <w:t>rant</w:t>
      </w:r>
      <w:r w:rsidR="000F4BD2" w:rsidRPr="000F4BD2">
        <w:rPr>
          <w:rFonts w:ascii="Meiryo UI" w:eastAsia="Meiryo UI" w:hAnsi="Meiryo UI"/>
          <w:sz w:val="16"/>
          <w:szCs w:val="16"/>
        </w:rPr>
        <w:t xml:space="preserve"> permission to the National Institute of </w:t>
      </w:r>
      <w:r w:rsidRPr="00B67192">
        <w:rPr>
          <w:rFonts w:ascii="Meiryo UI" w:eastAsia="Meiryo UI" w:hAnsi="Meiryo UI" w:hint="eastAsia"/>
          <w:color w:val="FF0000"/>
          <w:sz w:val="16"/>
          <w:szCs w:val="16"/>
        </w:rPr>
        <w:t xml:space="preserve">Public </w:t>
      </w:r>
      <w:r w:rsidR="000F4BD2" w:rsidRPr="000F4BD2">
        <w:rPr>
          <w:rFonts w:ascii="Meiryo UI" w:eastAsia="Meiryo UI" w:hAnsi="Meiryo UI"/>
          <w:sz w:val="16"/>
          <w:szCs w:val="16"/>
        </w:rPr>
        <w:t>Health to copy and publicly transmit the accompanying data within J-STAGE Data</w:t>
      </w:r>
    </w:p>
    <w:p w14:paraId="3C6D58CA" w14:textId="206A5E9C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0F4BD2">
        <w:rPr>
          <w:rFonts w:ascii="Meiryo UI" w:eastAsia="Meiryo UI" w:hAnsi="Meiryo UI"/>
          <w:sz w:val="16"/>
          <w:szCs w:val="16"/>
        </w:rPr>
        <w:t xml:space="preserve">The author guarantees that the above article does not infringe any copyright or other rights of any third party. If the reproduction, public transmission, etc. of the above-mentioned </w:t>
      </w:r>
      <w:r w:rsidR="006D2681" w:rsidRPr="00B67192">
        <w:rPr>
          <w:rFonts w:ascii="Meiryo UI" w:eastAsia="Meiryo UI" w:hAnsi="Meiryo UI" w:hint="eastAsia"/>
          <w:color w:val="FF0000"/>
          <w:sz w:val="16"/>
          <w:szCs w:val="16"/>
        </w:rPr>
        <w:t>article</w:t>
      </w:r>
      <w:r w:rsidRPr="000F4BD2">
        <w:rPr>
          <w:rFonts w:ascii="Meiryo UI" w:eastAsia="Meiryo UI" w:hAnsi="Meiryo UI"/>
          <w:sz w:val="16"/>
          <w:szCs w:val="16"/>
        </w:rPr>
        <w:t xml:space="preserve"> by the National Institute of </w:t>
      </w:r>
      <w:r w:rsidR="006D2681" w:rsidRPr="00B67192">
        <w:rPr>
          <w:rFonts w:ascii="Meiryo UI" w:eastAsia="Meiryo UI" w:hAnsi="Meiryo UI" w:hint="eastAsia"/>
          <w:color w:val="FF0000"/>
          <w:sz w:val="16"/>
          <w:szCs w:val="16"/>
        </w:rPr>
        <w:t>Public</w:t>
      </w:r>
      <w:r w:rsidR="006D2681" w:rsidRPr="000F4BD2">
        <w:rPr>
          <w:rFonts w:ascii="Meiryo UI" w:eastAsia="Meiryo UI" w:hAnsi="Meiryo UI"/>
          <w:sz w:val="16"/>
          <w:szCs w:val="16"/>
        </w:rPr>
        <w:t xml:space="preserve"> </w:t>
      </w:r>
      <w:r w:rsidRPr="000F4BD2">
        <w:rPr>
          <w:rFonts w:ascii="Meiryo UI" w:eastAsia="Meiryo UI" w:hAnsi="Meiryo UI"/>
          <w:sz w:val="16"/>
          <w:szCs w:val="16"/>
        </w:rPr>
        <w:t xml:space="preserve">Health based on this license results in a problem such as infringement of rights, and as a result damages the National Institute of </w:t>
      </w:r>
      <w:r w:rsidR="006D2681" w:rsidRPr="00B67192">
        <w:rPr>
          <w:rFonts w:ascii="Meiryo UI" w:eastAsia="Meiryo UI" w:hAnsi="Meiryo UI" w:hint="eastAsia"/>
          <w:color w:val="FF0000"/>
          <w:sz w:val="16"/>
          <w:szCs w:val="16"/>
        </w:rPr>
        <w:t>Public</w:t>
      </w:r>
      <w:r w:rsidR="006D2681" w:rsidRPr="000F4BD2">
        <w:rPr>
          <w:rFonts w:ascii="Meiryo UI" w:eastAsia="Meiryo UI" w:hAnsi="Meiryo UI"/>
          <w:sz w:val="16"/>
          <w:szCs w:val="16"/>
        </w:rPr>
        <w:t xml:space="preserve"> </w:t>
      </w:r>
      <w:r w:rsidRPr="000F4BD2">
        <w:rPr>
          <w:rFonts w:ascii="Meiryo UI" w:eastAsia="Meiryo UI" w:hAnsi="Meiryo UI"/>
          <w:sz w:val="16"/>
          <w:szCs w:val="16"/>
        </w:rPr>
        <w:t>Health or a third party, the author will compensate for the damage.</w:t>
      </w:r>
    </w:p>
    <w:p w14:paraId="49F40071" w14:textId="7FCB18EE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0F4BD2">
        <w:rPr>
          <w:rFonts w:ascii="Meiryo UI" w:eastAsia="Meiryo UI" w:hAnsi="Meiryo UI"/>
          <w:sz w:val="16"/>
          <w:szCs w:val="16"/>
        </w:rPr>
        <w:t>The author confirms that he</w:t>
      </w:r>
      <w:r w:rsidR="006D2681" w:rsidRPr="006D2681">
        <w:rPr>
          <w:rFonts w:ascii="Meiryo UI" w:eastAsia="Meiryo UI" w:hAnsi="Meiryo UI" w:hint="eastAsia"/>
          <w:color w:val="FF0000"/>
          <w:sz w:val="16"/>
          <w:szCs w:val="16"/>
        </w:rPr>
        <w:t xml:space="preserve"> (or she)</w:t>
      </w:r>
      <w:r w:rsidRPr="006D2681">
        <w:rPr>
          <w:rFonts w:ascii="Meiryo UI" w:eastAsia="Meiryo UI" w:hAnsi="Meiryo UI"/>
          <w:color w:val="FF0000"/>
          <w:sz w:val="16"/>
          <w:szCs w:val="16"/>
        </w:rPr>
        <w:t xml:space="preserve"> </w:t>
      </w:r>
      <w:r w:rsidRPr="000F4BD2">
        <w:rPr>
          <w:rFonts w:ascii="Meiryo UI" w:eastAsia="Meiryo UI" w:hAnsi="Meiryo UI"/>
          <w:sz w:val="16"/>
          <w:szCs w:val="16"/>
        </w:rPr>
        <w:t>has not granted any publication rights to any third party regarding the above article.</w:t>
      </w:r>
    </w:p>
    <w:p w14:paraId="30C1DEB2" w14:textId="781786F4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0F4BD2">
        <w:rPr>
          <w:rFonts w:ascii="Meiryo UI" w:eastAsia="Meiryo UI" w:hAnsi="Meiryo UI"/>
          <w:sz w:val="16"/>
          <w:szCs w:val="16"/>
        </w:rPr>
        <w:t xml:space="preserve">The author understands the contents of the </w:t>
      </w:r>
      <w:r w:rsidR="006D2681" w:rsidRPr="006D2681">
        <w:rPr>
          <w:rFonts w:ascii="Meiryo UI" w:eastAsia="Meiryo UI" w:hAnsi="Meiryo UI" w:hint="eastAsia"/>
          <w:color w:val="FF0000"/>
          <w:sz w:val="16"/>
          <w:szCs w:val="16"/>
        </w:rPr>
        <w:t>Instruction of the Authors of the</w:t>
      </w:r>
      <w:r w:rsidR="006D2681">
        <w:rPr>
          <w:rFonts w:ascii="Meiryo UI" w:eastAsia="Meiryo UI" w:hAnsi="Meiryo UI" w:hint="eastAsia"/>
          <w:sz w:val="16"/>
          <w:szCs w:val="16"/>
        </w:rPr>
        <w:t xml:space="preserve"> </w:t>
      </w:r>
      <w:r w:rsidR="006D2681" w:rsidRPr="006D2681">
        <w:rPr>
          <w:rFonts w:ascii="Meiryo UI" w:eastAsia="Meiryo UI" w:hAnsi="Meiryo UI" w:hint="eastAsia"/>
          <w:color w:val="FF0000"/>
          <w:sz w:val="16"/>
          <w:szCs w:val="16"/>
        </w:rPr>
        <w:t>JNIPH</w:t>
      </w:r>
      <w:r w:rsidRPr="000F4BD2">
        <w:rPr>
          <w:rFonts w:ascii="Meiryo UI" w:eastAsia="Meiryo UI" w:hAnsi="Meiryo UI"/>
          <w:sz w:val="16"/>
          <w:szCs w:val="16"/>
        </w:rPr>
        <w:t xml:space="preserve"> (hereinafter referred to as "</w:t>
      </w:r>
      <w:r w:rsidR="006D2681" w:rsidRPr="006D2681">
        <w:rPr>
          <w:rFonts w:ascii="Meiryo UI" w:eastAsia="Meiryo UI" w:hAnsi="Meiryo UI" w:hint="eastAsia"/>
          <w:color w:val="FF0000"/>
          <w:sz w:val="16"/>
          <w:szCs w:val="16"/>
        </w:rPr>
        <w:t>Instruction of the Authors</w:t>
      </w:r>
      <w:r w:rsidRPr="000F4BD2">
        <w:rPr>
          <w:rFonts w:ascii="Meiryo UI" w:eastAsia="Meiryo UI" w:hAnsi="Meiryo UI"/>
          <w:sz w:val="16"/>
          <w:szCs w:val="16"/>
        </w:rPr>
        <w:t xml:space="preserve">") published on the website of the National Institute of </w:t>
      </w:r>
      <w:r w:rsidR="006D2681" w:rsidRPr="00B67192">
        <w:rPr>
          <w:rFonts w:ascii="Meiryo UI" w:eastAsia="Meiryo UI" w:hAnsi="Meiryo UI" w:hint="eastAsia"/>
          <w:color w:val="FF0000"/>
          <w:sz w:val="16"/>
          <w:szCs w:val="16"/>
        </w:rPr>
        <w:t>Public</w:t>
      </w:r>
      <w:r w:rsidR="006D2681" w:rsidRPr="000F4BD2">
        <w:rPr>
          <w:rFonts w:ascii="Meiryo UI" w:eastAsia="Meiryo UI" w:hAnsi="Meiryo UI"/>
          <w:sz w:val="16"/>
          <w:szCs w:val="16"/>
        </w:rPr>
        <w:t xml:space="preserve"> </w:t>
      </w:r>
      <w:proofErr w:type="gramStart"/>
      <w:r w:rsidRPr="000F4BD2">
        <w:rPr>
          <w:rFonts w:ascii="Meiryo UI" w:eastAsia="Meiryo UI" w:hAnsi="Meiryo UI"/>
          <w:sz w:val="16"/>
          <w:szCs w:val="16"/>
        </w:rPr>
        <w:t>Health, and</w:t>
      </w:r>
      <w:proofErr w:type="gramEnd"/>
      <w:r w:rsidRPr="000F4BD2">
        <w:rPr>
          <w:rFonts w:ascii="Meiryo UI" w:eastAsia="Meiryo UI" w:hAnsi="Meiryo UI"/>
          <w:sz w:val="16"/>
          <w:szCs w:val="16"/>
        </w:rPr>
        <w:t xml:space="preserve"> agrees to the contents of the </w:t>
      </w:r>
      <w:r w:rsidR="006D2681" w:rsidRPr="006D2681">
        <w:rPr>
          <w:rFonts w:ascii="Meiryo UI" w:eastAsia="Meiryo UI" w:hAnsi="Meiryo UI" w:hint="eastAsia"/>
          <w:color w:val="FF0000"/>
          <w:sz w:val="16"/>
          <w:szCs w:val="16"/>
        </w:rPr>
        <w:t>Instruction of the Authors</w:t>
      </w:r>
      <w:r w:rsidRPr="000F4BD2">
        <w:rPr>
          <w:rFonts w:ascii="Meiryo UI" w:eastAsia="Meiryo UI" w:hAnsi="Meiryo UI"/>
          <w:sz w:val="16"/>
          <w:szCs w:val="16"/>
        </w:rPr>
        <w:t>.</w:t>
      </w:r>
    </w:p>
    <w:p w14:paraId="18891EDE" w14:textId="0804AA21" w:rsidR="000F4BD2" w:rsidRPr="000F4BD2" w:rsidRDefault="000F4BD2" w:rsidP="000F4BD2">
      <w:pPr>
        <w:ind w:left="0" w:firstLineChars="100" w:firstLine="160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＊</w:t>
      </w:r>
      <w:r w:rsidRPr="000F4BD2">
        <w:rPr>
          <w:rFonts w:ascii="Meiryo UI" w:eastAsia="Meiryo UI" w:hAnsi="Meiryo UI"/>
          <w:sz w:val="16"/>
          <w:szCs w:val="16"/>
        </w:rPr>
        <w:t>Submission regulations https://www.niph.go.jp/journal/toukoukitei_2024.pdf</w:t>
      </w:r>
    </w:p>
    <w:p w14:paraId="5F71FA12" w14:textId="1ACA52F3" w:rsid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0F4BD2">
        <w:rPr>
          <w:rFonts w:ascii="Meiryo UI" w:eastAsia="Meiryo UI" w:hAnsi="Meiryo UI"/>
          <w:sz w:val="16"/>
          <w:szCs w:val="16"/>
        </w:rPr>
        <w:lastRenderedPageBreak/>
        <w:t xml:space="preserve">This Agreement shall be </w:t>
      </w:r>
      <w:r w:rsidR="006D2681" w:rsidRPr="006D2681">
        <w:rPr>
          <w:rFonts w:ascii="Meiryo UI" w:eastAsia="Meiryo UI" w:hAnsi="Meiryo UI" w:hint="eastAsia"/>
          <w:color w:val="FF0000"/>
          <w:sz w:val="16"/>
          <w:szCs w:val="16"/>
        </w:rPr>
        <w:t>interpreted and</w:t>
      </w:r>
      <w:r w:rsidR="006D2681">
        <w:rPr>
          <w:rFonts w:ascii="Meiryo UI" w:eastAsia="Meiryo UI" w:hAnsi="Meiryo UI" w:hint="eastAsia"/>
          <w:sz w:val="16"/>
          <w:szCs w:val="16"/>
        </w:rPr>
        <w:t xml:space="preserve"> </w:t>
      </w:r>
      <w:r w:rsidRPr="000F4BD2">
        <w:rPr>
          <w:rFonts w:ascii="Meiryo UI" w:eastAsia="Meiryo UI" w:hAnsi="Meiryo UI"/>
          <w:sz w:val="16"/>
          <w:szCs w:val="16"/>
        </w:rPr>
        <w:t xml:space="preserve">governed in accordance </w:t>
      </w:r>
      <w:r w:rsidRPr="006D2681">
        <w:rPr>
          <w:rFonts w:ascii="Meiryo UI" w:eastAsia="Meiryo UI" w:hAnsi="Meiryo UI"/>
          <w:color w:val="FF0000"/>
          <w:sz w:val="16"/>
          <w:szCs w:val="16"/>
        </w:rPr>
        <w:t xml:space="preserve">with </w:t>
      </w:r>
      <w:r w:rsidR="006D2681" w:rsidRPr="006D2681">
        <w:rPr>
          <w:rFonts w:ascii="Meiryo UI" w:eastAsia="Meiryo UI" w:hAnsi="Meiryo UI" w:hint="eastAsia"/>
          <w:color w:val="FF0000"/>
          <w:sz w:val="16"/>
          <w:szCs w:val="16"/>
        </w:rPr>
        <w:t xml:space="preserve">the laws of </w:t>
      </w:r>
      <w:r w:rsidRPr="006D2681">
        <w:rPr>
          <w:rFonts w:ascii="Meiryo UI" w:eastAsia="Meiryo UI" w:hAnsi="Meiryo UI"/>
          <w:color w:val="FF0000"/>
          <w:sz w:val="16"/>
          <w:szCs w:val="16"/>
        </w:rPr>
        <w:t>Japan</w:t>
      </w:r>
      <w:r w:rsidRPr="000F4BD2">
        <w:rPr>
          <w:rFonts w:ascii="Meiryo UI" w:eastAsia="Meiryo UI" w:hAnsi="Meiryo UI"/>
          <w:sz w:val="16"/>
          <w:szCs w:val="16"/>
        </w:rPr>
        <w:t>.</w:t>
      </w:r>
    </w:p>
    <w:p w14:paraId="319DF189" w14:textId="77777777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</w:p>
    <w:p w14:paraId="3293730F" w14:textId="2C351A76" w:rsidR="000F4BD2" w:rsidRPr="00523567" w:rsidRDefault="00523567" w:rsidP="000F4BD2">
      <w:pPr>
        <w:ind w:left="0" w:firstLine="0"/>
        <w:jc w:val="left"/>
        <w:rPr>
          <w:rFonts w:ascii="Meiryo UI" w:eastAsia="Meiryo UI" w:hAnsi="Meiryo UI"/>
          <w:color w:val="FF0000"/>
          <w:sz w:val="16"/>
          <w:szCs w:val="16"/>
        </w:rPr>
      </w:pPr>
      <w:r w:rsidRPr="00523567">
        <w:rPr>
          <w:rFonts w:ascii="Meiryo UI" w:eastAsia="Meiryo UI" w:hAnsi="Meiryo UI" w:hint="eastAsia"/>
          <w:color w:val="FF0000"/>
          <w:sz w:val="16"/>
          <w:szCs w:val="16"/>
        </w:rPr>
        <w:t>Date</w:t>
      </w:r>
      <w:r>
        <w:rPr>
          <w:rFonts w:ascii="Meiryo UI" w:eastAsia="Meiryo UI" w:hAnsi="Meiryo UI" w:hint="eastAsia"/>
          <w:color w:val="FF0000"/>
          <w:sz w:val="16"/>
          <w:szCs w:val="16"/>
        </w:rPr>
        <w:t>:</w:t>
      </w:r>
    </w:p>
    <w:p w14:paraId="5DB1DD37" w14:textId="77777777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</w:p>
    <w:p w14:paraId="0B806DDC" w14:textId="4B981757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523567">
        <w:rPr>
          <w:rFonts w:ascii="Meiryo UI" w:eastAsia="Meiryo UI" w:hAnsi="Meiryo UI"/>
          <w:color w:val="FF0000"/>
          <w:sz w:val="16"/>
          <w:szCs w:val="16"/>
        </w:rPr>
        <w:t>Affiliation</w:t>
      </w:r>
      <w:r w:rsidRPr="000F4BD2">
        <w:rPr>
          <w:rFonts w:ascii="Meiryo UI" w:eastAsia="Meiryo UI" w:hAnsi="Meiryo UI"/>
          <w:sz w:val="16"/>
          <w:szCs w:val="16"/>
        </w:rPr>
        <w:t>:</w:t>
      </w:r>
    </w:p>
    <w:p w14:paraId="59035375" w14:textId="77777777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</w:p>
    <w:p w14:paraId="6FA594BB" w14:textId="0C44EF2C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523567">
        <w:rPr>
          <w:rFonts w:ascii="Meiryo UI" w:eastAsia="Meiryo UI" w:hAnsi="Meiryo UI"/>
          <w:color w:val="FF0000"/>
          <w:sz w:val="16"/>
          <w:szCs w:val="16"/>
        </w:rPr>
        <w:t>Address</w:t>
      </w:r>
      <w:r w:rsidRPr="000F4BD2">
        <w:rPr>
          <w:rFonts w:ascii="Meiryo UI" w:eastAsia="Meiryo UI" w:hAnsi="Meiryo UI"/>
          <w:sz w:val="16"/>
          <w:szCs w:val="16"/>
        </w:rPr>
        <w:t>:</w:t>
      </w:r>
    </w:p>
    <w:p w14:paraId="3E47B2FC" w14:textId="77777777" w:rsidR="000F4BD2" w:rsidRPr="000F4BD2" w:rsidRDefault="000F4BD2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</w:p>
    <w:p w14:paraId="1CC6E873" w14:textId="55089318" w:rsidR="000F4BD2" w:rsidRPr="009465BB" w:rsidRDefault="00523567" w:rsidP="000F4BD2">
      <w:pPr>
        <w:ind w:left="0" w:firstLine="0"/>
        <w:jc w:val="left"/>
        <w:rPr>
          <w:rFonts w:ascii="Meiryo UI" w:eastAsia="Meiryo UI" w:hAnsi="Meiryo UI"/>
          <w:sz w:val="16"/>
          <w:szCs w:val="16"/>
        </w:rPr>
      </w:pPr>
      <w:r w:rsidRPr="00523567">
        <w:rPr>
          <w:rFonts w:ascii="Meiryo UI" w:eastAsia="Meiryo UI" w:hAnsi="Meiryo UI" w:hint="eastAsia"/>
          <w:color w:val="FF0000"/>
          <w:sz w:val="16"/>
          <w:szCs w:val="16"/>
        </w:rPr>
        <w:t>S</w:t>
      </w:r>
      <w:r w:rsidR="000F4BD2" w:rsidRPr="00523567">
        <w:rPr>
          <w:rFonts w:ascii="Meiryo UI" w:eastAsia="Meiryo UI" w:hAnsi="Meiryo UI"/>
          <w:color w:val="FF0000"/>
          <w:sz w:val="16"/>
          <w:szCs w:val="16"/>
        </w:rPr>
        <w:t>ignature</w:t>
      </w:r>
      <w:r>
        <w:rPr>
          <w:rFonts w:ascii="Meiryo UI" w:eastAsia="Meiryo UI" w:hAnsi="Meiryo UI" w:hint="eastAsia"/>
          <w:color w:val="FF0000"/>
          <w:sz w:val="16"/>
          <w:szCs w:val="16"/>
        </w:rPr>
        <w:t xml:space="preserve"> </w:t>
      </w:r>
      <w:r w:rsidRPr="00523567">
        <w:rPr>
          <w:rFonts w:ascii="Meiryo UI" w:eastAsia="Meiryo UI" w:hAnsi="Meiryo UI"/>
          <w:color w:val="FF0000"/>
          <w:sz w:val="16"/>
          <w:szCs w:val="16"/>
        </w:rPr>
        <w:t>(for and behalf of the authors)</w:t>
      </w:r>
      <w:r w:rsidR="000F4BD2" w:rsidRPr="000F4BD2">
        <w:rPr>
          <w:rFonts w:ascii="Meiryo UI" w:eastAsia="Meiryo UI" w:hAnsi="Meiryo UI"/>
          <w:sz w:val="16"/>
          <w:szCs w:val="16"/>
        </w:rPr>
        <w:t>:</w:t>
      </w:r>
    </w:p>
    <w:sectPr w:rsidR="000F4BD2" w:rsidRPr="009465BB" w:rsidSect="00F8224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F1B66" w14:textId="77777777" w:rsidR="00F8224F" w:rsidRDefault="00F8224F" w:rsidP="00B05B33">
      <w:r>
        <w:separator/>
      </w:r>
    </w:p>
  </w:endnote>
  <w:endnote w:type="continuationSeparator" w:id="0">
    <w:p w14:paraId="64F23178" w14:textId="77777777" w:rsidR="00F8224F" w:rsidRDefault="00F8224F" w:rsidP="00B0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998ED" w14:textId="77777777" w:rsidR="00F8224F" w:rsidRDefault="00F8224F" w:rsidP="00B05B33">
      <w:r>
        <w:separator/>
      </w:r>
    </w:p>
  </w:footnote>
  <w:footnote w:type="continuationSeparator" w:id="0">
    <w:p w14:paraId="68666775" w14:textId="77777777" w:rsidR="00F8224F" w:rsidRDefault="00F8224F" w:rsidP="00B0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645C4"/>
    <w:multiLevelType w:val="hybridMultilevel"/>
    <w:tmpl w:val="F7FC1708"/>
    <w:lvl w:ilvl="0" w:tplc="DE10BC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2668D6"/>
    <w:multiLevelType w:val="hybridMultilevel"/>
    <w:tmpl w:val="362A5F10"/>
    <w:lvl w:ilvl="0" w:tplc="AB80E76C">
      <w:start w:val="1"/>
      <w:numFmt w:val="decimalEnclosedCircle"/>
      <w:suff w:val="spac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7820CF"/>
    <w:multiLevelType w:val="hybridMultilevel"/>
    <w:tmpl w:val="6414CC96"/>
    <w:lvl w:ilvl="0" w:tplc="59628B3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3CD05D96">
      <w:start w:val="1"/>
      <w:numFmt w:val="decimal"/>
      <w:lvlText w:val="%2）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" w15:restartNumberingAfterBreak="0">
    <w:nsid w:val="79F75795"/>
    <w:multiLevelType w:val="hybridMultilevel"/>
    <w:tmpl w:val="91201892"/>
    <w:lvl w:ilvl="0" w:tplc="DA42BDF2">
      <w:start w:val="2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685406844">
    <w:abstractNumId w:val="2"/>
  </w:num>
  <w:num w:numId="2" w16cid:durableId="982852585">
    <w:abstractNumId w:val="3"/>
  </w:num>
  <w:num w:numId="3" w16cid:durableId="798766794">
    <w:abstractNumId w:val="1"/>
  </w:num>
  <w:num w:numId="4" w16cid:durableId="9988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44"/>
    <w:rsid w:val="000010DA"/>
    <w:rsid w:val="000A69FC"/>
    <w:rsid w:val="000F4BD2"/>
    <w:rsid w:val="002C4032"/>
    <w:rsid w:val="002C5131"/>
    <w:rsid w:val="003352F2"/>
    <w:rsid w:val="003F1DD5"/>
    <w:rsid w:val="00412570"/>
    <w:rsid w:val="00523567"/>
    <w:rsid w:val="006B2B90"/>
    <w:rsid w:val="006D2681"/>
    <w:rsid w:val="007C4A87"/>
    <w:rsid w:val="008674FA"/>
    <w:rsid w:val="00874BEF"/>
    <w:rsid w:val="008A5D17"/>
    <w:rsid w:val="009465BB"/>
    <w:rsid w:val="00A63945"/>
    <w:rsid w:val="00A723AB"/>
    <w:rsid w:val="00B05B33"/>
    <w:rsid w:val="00B67192"/>
    <w:rsid w:val="00C778CE"/>
    <w:rsid w:val="00CE602B"/>
    <w:rsid w:val="00D07E12"/>
    <w:rsid w:val="00D3614B"/>
    <w:rsid w:val="00D875F6"/>
    <w:rsid w:val="00E97AD7"/>
    <w:rsid w:val="00F27B88"/>
    <w:rsid w:val="00F76E44"/>
    <w:rsid w:val="00F8224F"/>
    <w:rsid w:val="00F87CF9"/>
    <w:rsid w:val="00FA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735BC"/>
  <w15:chartTrackingRefBased/>
  <w15:docId w15:val="{29C564EA-7EB6-4B9B-888E-9C86409C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701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6E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6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44"/>
    <w:pPr>
      <w:numPr>
        <w:ilvl w:val="1"/>
      </w:numPr>
      <w:spacing w:after="160"/>
      <w:ind w:left="1701" w:hanging="56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6E4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465B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65B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05B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05B33"/>
  </w:style>
  <w:style w:type="paragraph" w:styleId="ae">
    <w:name w:val="footer"/>
    <w:basedOn w:val="a"/>
    <w:link w:val="af"/>
    <w:uiPriority w:val="99"/>
    <w:unhideWhenUsed/>
    <w:rsid w:val="00B05B3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05B33"/>
  </w:style>
  <w:style w:type="paragraph" w:styleId="af0">
    <w:name w:val="Revision"/>
    <w:hidden/>
    <w:uiPriority w:val="99"/>
    <w:semiHidden/>
    <w:rsid w:val="00B05B33"/>
    <w:pPr>
      <w:ind w:left="0" w:firstLine="0"/>
      <w:jc w:val="left"/>
    </w:pPr>
  </w:style>
  <w:style w:type="character" w:styleId="af1">
    <w:name w:val="annotation reference"/>
    <w:basedOn w:val="a0"/>
    <w:uiPriority w:val="99"/>
    <w:semiHidden/>
    <w:unhideWhenUsed/>
    <w:rsid w:val="00B05B3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05B3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05B3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05B3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05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EE654-75C3-421A-90B7-9F8E899F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泉峰子</dc:creator>
  <cp:keywords/>
  <dc:description/>
  <cp:lastModifiedBy>横山光幸</cp:lastModifiedBy>
  <cp:revision>3</cp:revision>
  <cp:lastPrinted>2024-06-20T07:27:00Z</cp:lastPrinted>
  <dcterms:created xsi:type="dcterms:W3CDTF">2024-07-25T04:57:00Z</dcterms:created>
  <dcterms:modified xsi:type="dcterms:W3CDTF">2024-07-25T04:57:00Z</dcterms:modified>
</cp:coreProperties>
</file>